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22" w:rsidRPr="00702FDA" w:rsidRDefault="00E27F0F">
      <w:pPr>
        <w:rPr>
          <w:b/>
          <w:sz w:val="28"/>
          <w:szCs w:val="28"/>
        </w:rPr>
      </w:pPr>
      <w:r w:rsidRPr="00702FDA">
        <w:rPr>
          <w:sz w:val="28"/>
          <w:szCs w:val="28"/>
        </w:rPr>
        <w:t xml:space="preserve">                             </w:t>
      </w:r>
      <w:r w:rsidR="00E13510">
        <w:rPr>
          <w:sz w:val="28"/>
          <w:szCs w:val="28"/>
        </w:rPr>
        <w:t xml:space="preserve">                       </w:t>
      </w:r>
      <w:r w:rsidRPr="00702FDA">
        <w:rPr>
          <w:sz w:val="28"/>
          <w:szCs w:val="28"/>
        </w:rPr>
        <w:t xml:space="preserve">   </w:t>
      </w:r>
      <w:r w:rsidRPr="00702FDA">
        <w:rPr>
          <w:b/>
          <w:sz w:val="28"/>
          <w:szCs w:val="28"/>
        </w:rPr>
        <w:t>OBEC  TVRDOMESTICE</w:t>
      </w:r>
    </w:p>
    <w:p w:rsidR="00E27F0F" w:rsidRPr="00702FDA" w:rsidRDefault="00E27F0F">
      <w:pPr>
        <w:rPr>
          <w:b/>
          <w:sz w:val="28"/>
          <w:szCs w:val="28"/>
        </w:rPr>
      </w:pPr>
      <w:r w:rsidRPr="00702FDA">
        <w:rPr>
          <w:b/>
          <w:sz w:val="28"/>
          <w:szCs w:val="28"/>
        </w:rPr>
        <w:t xml:space="preserve">                                              </w:t>
      </w:r>
      <w:r w:rsidR="00E13510">
        <w:rPr>
          <w:b/>
          <w:sz w:val="28"/>
          <w:szCs w:val="28"/>
        </w:rPr>
        <w:t xml:space="preserve">          </w:t>
      </w:r>
      <w:r w:rsidRPr="00702FDA">
        <w:rPr>
          <w:b/>
          <w:sz w:val="28"/>
          <w:szCs w:val="28"/>
        </w:rPr>
        <w:t xml:space="preserve">  v y h l a s u j e</w:t>
      </w:r>
    </w:p>
    <w:p w:rsidR="00E27F0F" w:rsidRPr="00702FDA" w:rsidRDefault="00E27F0F">
      <w:pPr>
        <w:rPr>
          <w:b/>
          <w:sz w:val="28"/>
          <w:szCs w:val="28"/>
        </w:rPr>
      </w:pPr>
      <w:r w:rsidRPr="00702FDA">
        <w:rPr>
          <w:b/>
          <w:sz w:val="28"/>
          <w:szCs w:val="28"/>
        </w:rPr>
        <w:t xml:space="preserve"> verejnú</w:t>
      </w:r>
      <w:r w:rsidR="000D542C" w:rsidRPr="00702FDA">
        <w:rPr>
          <w:b/>
          <w:sz w:val="28"/>
          <w:szCs w:val="28"/>
        </w:rPr>
        <w:t xml:space="preserve"> obchodnú</w:t>
      </w:r>
      <w:r w:rsidRPr="00702FDA">
        <w:rPr>
          <w:b/>
          <w:sz w:val="28"/>
          <w:szCs w:val="28"/>
        </w:rPr>
        <w:t xml:space="preserve"> súťaž v zmysle § 9a ods. 1 písm. a/ zák. SNR č. 138/1991 Zb. o majetku obcí v znení neskorších predpisov s použitím § 281 a </w:t>
      </w:r>
      <w:proofErr w:type="spellStart"/>
      <w:r w:rsidRPr="00702FDA">
        <w:rPr>
          <w:b/>
          <w:sz w:val="28"/>
          <w:szCs w:val="28"/>
        </w:rPr>
        <w:t>nasl</w:t>
      </w:r>
      <w:proofErr w:type="spellEnd"/>
      <w:r w:rsidRPr="00702FDA">
        <w:rPr>
          <w:b/>
          <w:sz w:val="28"/>
          <w:szCs w:val="28"/>
        </w:rPr>
        <w:t>. Obchodného zákonníka na podávanie najvhodnejšieho návrhu na uzatvorenie kúpnej zmluvy na predaj nehnuteľného majetku obce:</w:t>
      </w:r>
    </w:p>
    <w:p w:rsidR="00E27F0F" w:rsidRPr="00702FDA" w:rsidRDefault="00E27F0F">
      <w:pPr>
        <w:rPr>
          <w:b/>
          <w:sz w:val="28"/>
          <w:szCs w:val="28"/>
        </w:rPr>
      </w:pPr>
      <w:r w:rsidRPr="00702FDA">
        <w:rPr>
          <w:b/>
          <w:sz w:val="28"/>
          <w:szCs w:val="28"/>
        </w:rPr>
        <w:t xml:space="preserve">                                                              I.</w:t>
      </w:r>
    </w:p>
    <w:p w:rsidR="00E27F0F" w:rsidRPr="00702FDA" w:rsidRDefault="00E27F0F">
      <w:pPr>
        <w:rPr>
          <w:b/>
          <w:sz w:val="28"/>
          <w:szCs w:val="28"/>
        </w:rPr>
      </w:pPr>
      <w:r w:rsidRPr="00702FDA">
        <w:rPr>
          <w:b/>
          <w:sz w:val="28"/>
          <w:szCs w:val="28"/>
        </w:rPr>
        <w:t xml:space="preserve">                                           Popis nehnuteľností</w:t>
      </w:r>
    </w:p>
    <w:p w:rsidR="00986BD0" w:rsidRPr="00702FDA" w:rsidRDefault="00E27F0F">
      <w:pPr>
        <w:rPr>
          <w:sz w:val="28"/>
          <w:szCs w:val="28"/>
        </w:rPr>
      </w:pPr>
      <w:r w:rsidRPr="00702FDA">
        <w:rPr>
          <w:sz w:val="28"/>
          <w:szCs w:val="28"/>
        </w:rPr>
        <w:t>Cena za m2 je 45 €</w:t>
      </w:r>
      <w:r w:rsidR="00986BD0" w:rsidRPr="00702FDA">
        <w:rPr>
          <w:sz w:val="28"/>
          <w:szCs w:val="28"/>
        </w:rPr>
        <w:t>. Ponúkané pozemky na predaj sú mierne svahovité</w:t>
      </w:r>
      <w:r w:rsidR="00534F55">
        <w:rPr>
          <w:sz w:val="28"/>
          <w:szCs w:val="28"/>
        </w:rPr>
        <w:t xml:space="preserve"> </w:t>
      </w:r>
      <w:proofErr w:type="spellStart"/>
      <w:r w:rsidR="00534F55">
        <w:rPr>
          <w:sz w:val="28"/>
          <w:szCs w:val="28"/>
        </w:rPr>
        <w:t>pravi-del</w:t>
      </w:r>
      <w:r w:rsidR="00675976" w:rsidRPr="00702FDA">
        <w:rPr>
          <w:sz w:val="28"/>
          <w:szCs w:val="28"/>
        </w:rPr>
        <w:t>ného</w:t>
      </w:r>
      <w:proofErr w:type="spellEnd"/>
      <w:r w:rsidR="00986BD0" w:rsidRPr="00702FDA">
        <w:rPr>
          <w:sz w:val="28"/>
          <w:szCs w:val="28"/>
        </w:rPr>
        <w:t xml:space="preserve"> pôdorysného tvaru, bez oplotenia. Prístup k pozemkom je cez obecnú nespevnenú cestu /poľná cesta/. Hodnotené pozemky sú určené na výstavbu rodinných domov. Pozemky sa nepredávajú, ako samostatné parcely, ale ako pozemky označené č. 1 – 4. </w:t>
      </w:r>
      <w:r w:rsidR="00556354" w:rsidRPr="00702FDA">
        <w:rPr>
          <w:sz w:val="28"/>
          <w:szCs w:val="28"/>
        </w:rPr>
        <w:t>/</w:t>
      </w:r>
      <w:r w:rsidR="00986BD0" w:rsidRPr="00702FDA">
        <w:rPr>
          <w:sz w:val="28"/>
          <w:szCs w:val="28"/>
        </w:rPr>
        <w:t>viď priložená mapa</w:t>
      </w:r>
      <w:r w:rsidR="00556354" w:rsidRPr="00702FDA">
        <w:rPr>
          <w:sz w:val="28"/>
          <w:szCs w:val="28"/>
        </w:rPr>
        <w:t>/</w:t>
      </w:r>
      <w:r w:rsidR="00986BD0" w:rsidRPr="00702FDA">
        <w:rPr>
          <w:sz w:val="28"/>
          <w:szCs w:val="28"/>
        </w:rPr>
        <w:t>.</w:t>
      </w:r>
    </w:p>
    <w:p w:rsidR="00986BD0" w:rsidRPr="00702FDA" w:rsidRDefault="00986BD0">
      <w:pPr>
        <w:rPr>
          <w:sz w:val="28"/>
          <w:szCs w:val="28"/>
        </w:rPr>
      </w:pPr>
      <w:r w:rsidRPr="00702FDA">
        <w:rPr>
          <w:b/>
          <w:sz w:val="28"/>
          <w:szCs w:val="28"/>
        </w:rPr>
        <w:t>Pozemok č. 1</w:t>
      </w:r>
      <w:r w:rsidRPr="00702FDA">
        <w:rPr>
          <w:sz w:val="28"/>
          <w:szCs w:val="28"/>
        </w:rPr>
        <w:t xml:space="preserve"> tvorí parcela č. 1467/1 – orná pôda o výmere 535 m2</w:t>
      </w:r>
    </w:p>
    <w:p w:rsidR="00986BD0" w:rsidRPr="00702FDA" w:rsidRDefault="00986BD0">
      <w:pPr>
        <w:rPr>
          <w:sz w:val="28"/>
          <w:szCs w:val="28"/>
        </w:rPr>
      </w:pPr>
      <w:r w:rsidRPr="00702FDA">
        <w:rPr>
          <w:b/>
          <w:sz w:val="28"/>
          <w:szCs w:val="28"/>
        </w:rPr>
        <w:t>Pozemok č. 2</w:t>
      </w:r>
      <w:r w:rsidRPr="00702FDA">
        <w:rPr>
          <w:sz w:val="28"/>
          <w:szCs w:val="28"/>
        </w:rPr>
        <w:t xml:space="preserve"> tvorí parcela č. 1468/1 – orná pôda o výmere 466 m2</w:t>
      </w:r>
    </w:p>
    <w:p w:rsidR="00843861" w:rsidRPr="00702FDA" w:rsidRDefault="00986BD0">
      <w:pPr>
        <w:rPr>
          <w:sz w:val="28"/>
          <w:szCs w:val="28"/>
        </w:rPr>
      </w:pPr>
      <w:r w:rsidRPr="00702FDA">
        <w:rPr>
          <w:sz w:val="28"/>
          <w:szCs w:val="28"/>
        </w:rPr>
        <w:t xml:space="preserve">                                  </w:t>
      </w:r>
      <w:r w:rsidR="00843861" w:rsidRPr="00702FDA">
        <w:rPr>
          <w:sz w:val="28"/>
          <w:szCs w:val="28"/>
        </w:rPr>
        <w:t>p</w:t>
      </w:r>
      <w:r w:rsidRPr="00702FDA">
        <w:rPr>
          <w:sz w:val="28"/>
          <w:szCs w:val="28"/>
        </w:rPr>
        <w:t xml:space="preserve">arcela </w:t>
      </w:r>
      <w:r w:rsidR="00843861" w:rsidRPr="00702FDA">
        <w:rPr>
          <w:sz w:val="28"/>
          <w:szCs w:val="28"/>
        </w:rPr>
        <w:t>č.</w:t>
      </w:r>
      <w:r w:rsidRPr="00702FDA">
        <w:rPr>
          <w:sz w:val="28"/>
          <w:szCs w:val="28"/>
        </w:rPr>
        <w:t xml:space="preserve"> 255/4 – zastav. </w:t>
      </w:r>
      <w:r w:rsidR="00843861" w:rsidRPr="00702FDA">
        <w:rPr>
          <w:sz w:val="28"/>
          <w:szCs w:val="28"/>
        </w:rPr>
        <w:t>pl</w:t>
      </w:r>
      <w:r w:rsidRPr="00702FDA">
        <w:rPr>
          <w:sz w:val="28"/>
          <w:szCs w:val="28"/>
        </w:rPr>
        <w:t xml:space="preserve">ocha a nádvorie o výmere </w:t>
      </w:r>
      <w:r w:rsidR="00D47283">
        <w:rPr>
          <w:sz w:val="28"/>
          <w:szCs w:val="28"/>
        </w:rPr>
        <w:t>77</w:t>
      </w:r>
      <w:r w:rsidR="00843861" w:rsidRPr="00702FDA">
        <w:rPr>
          <w:sz w:val="28"/>
          <w:szCs w:val="28"/>
        </w:rPr>
        <w:t xml:space="preserve"> m2</w:t>
      </w:r>
      <w:r w:rsidRPr="00702FDA">
        <w:rPr>
          <w:sz w:val="28"/>
          <w:szCs w:val="28"/>
        </w:rPr>
        <w:t xml:space="preserve">  </w:t>
      </w:r>
    </w:p>
    <w:p w:rsidR="00843861" w:rsidRPr="00702FDA" w:rsidRDefault="00843861">
      <w:pPr>
        <w:rPr>
          <w:sz w:val="28"/>
          <w:szCs w:val="28"/>
        </w:rPr>
      </w:pPr>
      <w:r w:rsidRPr="00702FDA">
        <w:rPr>
          <w:sz w:val="28"/>
          <w:szCs w:val="28"/>
        </w:rPr>
        <w:t xml:space="preserve">                                  parcela č. 201/3 . zastav. plocha a nádvorie o výmere 5 m2</w:t>
      </w:r>
    </w:p>
    <w:p w:rsidR="00843861" w:rsidRPr="00702FDA" w:rsidRDefault="00843861">
      <w:pPr>
        <w:rPr>
          <w:sz w:val="28"/>
          <w:szCs w:val="28"/>
        </w:rPr>
      </w:pPr>
      <w:r w:rsidRPr="00702FDA">
        <w:rPr>
          <w:b/>
          <w:sz w:val="28"/>
          <w:szCs w:val="28"/>
        </w:rPr>
        <w:t xml:space="preserve">Pozemok č. 3 </w:t>
      </w:r>
      <w:r w:rsidRPr="00702FDA">
        <w:rPr>
          <w:sz w:val="28"/>
          <w:szCs w:val="28"/>
        </w:rPr>
        <w:t>tvorí parcela č. 1469 – orná pôda o výmere 562 m2</w:t>
      </w:r>
    </w:p>
    <w:p w:rsidR="00843861" w:rsidRPr="00702FDA" w:rsidRDefault="00843861">
      <w:pPr>
        <w:rPr>
          <w:sz w:val="28"/>
          <w:szCs w:val="28"/>
        </w:rPr>
      </w:pPr>
      <w:r w:rsidRPr="00702FDA">
        <w:rPr>
          <w:sz w:val="28"/>
          <w:szCs w:val="28"/>
        </w:rPr>
        <w:t xml:space="preserve">                                   parcela č. 255/3 – </w:t>
      </w:r>
      <w:proofErr w:type="spellStart"/>
      <w:r w:rsidRPr="00702FDA">
        <w:rPr>
          <w:sz w:val="28"/>
          <w:szCs w:val="28"/>
        </w:rPr>
        <w:t>zast</w:t>
      </w:r>
      <w:proofErr w:type="spellEnd"/>
      <w:r w:rsidRPr="00702FDA">
        <w:rPr>
          <w:sz w:val="28"/>
          <w:szCs w:val="28"/>
        </w:rPr>
        <w:t>. plocha a nádvorie o výmere 29 m2</w:t>
      </w:r>
    </w:p>
    <w:p w:rsidR="00843861" w:rsidRPr="00702FDA" w:rsidRDefault="00843861">
      <w:pPr>
        <w:rPr>
          <w:sz w:val="28"/>
          <w:szCs w:val="28"/>
        </w:rPr>
      </w:pPr>
      <w:r w:rsidRPr="00702FDA">
        <w:rPr>
          <w:b/>
          <w:sz w:val="28"/>
          <w:szCs w:val="28"/>
        </w:rPr>
        <w:t xml:space="preserve">Pozemok č. 4 </w:t>
      </w:r>
      <w:r w:rsidRPr="00702FDA">
        <w:rPr>
          <w:sz w:val="28"/>
          <w:szCs w:val="28"/>
        </w:rPr>
        <w:t>tvorí parcela č, 1470 – orná pôda o výmere 536 m2</w:t>
      </w:r>
    </w:p>
    <w:p w:rsidR="00843861" w:rsidRPr="00702FDA" w:rsidRDefault="00843861">
      <w:pPr>
        <w:rPr>
          <w:sz w:val="28"/>
          <w:szCs w:val="28"/>
        </w:rPr>
      </w:pPr>
      <w:r w:rsidRPr="00702FDA">
        <w:rPr>
          <w:sz w:val="28"/>
          <w:szCs w:val="28"/>
        </w:rPr>
        <w:t xml:space="preserve">                                   parcela č. 1471 – orná pôda o výmere 55 m2.</w:t>
      </w:r>
    </w:p>
    <w:p w:rsidR="00675976" w:rsidRPr="00702FDA" w:rsidRDefault="00843861">
      <w:pPr>
        <w:rPr>
          <w:sz w:val="28"/>
          <w:szCs w:val="28"/>
        </w:rPr>
      </w:pPr>
      <w:r w:rsidRPr="00702FDA">
        <w:rPr>
          <w:sz w:val="28"/>
          <w:szCs w:val="28"/>
        </w:rPr>
        <w:t>Všetky pozemky sú umiestnené v intraviláne obce, okrem parcely č. 1471, ktorá je umiestnená v extraviláne.</w:t>
      </w:r>
    </w:p>
    <w:p w:rsidR="00556354" w:rsidRPr="00702FDA" w:rsidRDefault="00556354">
      <w:pPr>
        <w:rPr>
          <w:b/>
          <w:sz w:val="28"/>
          <w:szCs w:val="28"/>
        </w:rPr>
      </w:pPr>
      <w:r w:rsidRPr="00702FDA">
        <w:rPr>
          <w:b/>
          <w:sz w:val="28"/>
          <w:szCs w:val="28"/>
        </w:rPr>
        <w:t xml:space="preserve">                                                         II.</w:t>
      </w:r>
    </w:p>
    <w:p w:rsidR="00556354" w:rsidRPr="00702FDA" w:rsidRDefault="00556354">
      <w:pPr>
        <w:rPr>
          <w:b/>
          <w:sz w:val="28"/>
          <w:szCs w:val="28"/>
        </w:rPr>
      </w:pPr>
      <w:r w:rsidRPr="00702FDA">
        <w:rPr>
          <w:b/>
          <w:sz w:val="28"/>
          <w:szCs w:val="28"/>
        </w:rPr>
        <w:t xml:space="preserve">                                          Časový plán súťaže</w:t>
      </w:r>
    </w:p>
    <w:p w:rsidR="00556354" w:rsidRPr="00702FDA" w:rsidRDefault="00FF1F62">
      <w:pPr>
        <w:rPr>
          <w:sz w:val="28"/>
          <w:szCs w:val="28"/>
        </w:rPr>
      </w:pPr>
      <w:r>
        <w:rPr>
          <w:sz w:val="28"/>
          <w:szCs w:val="28"/>
        </w:rPr>
        <w:t>Vyhlásenie súťaže: 11. 04</w:t>
      </w:r>
      <w:r w:rsidR="00582A4F" w:rsidRPr="00702FDA">
        <w:rPr>
          <w:sz w:val="28"/>
          <w:szCs w:val="28"/>
        </w:rPr>
        <w:t>. 2023</w:t>
      </w:r>
    </w:p>
    <w:p w:rsidR="00582A4F" w:rsidRDefault="00582A4F">
      <w:pPr>
        <w:rPr>
          <w:sz w:val="28"/>
          <w:szCs w:val="28"/>
        </w:rPr>
      </w:pPr>
      <w:r>
        <w:rPr>
          <w:sz w:val="28"/>
          <w:szCs w:val="28"/>
        </w:rPr>
        <w:lastRenderedPageBreak/>
        <w:t>Uk</w:t>
      </w:r>
      <w:r w:rsidR="00FF1F62">
        <w:rPr>
          <w:sz w:val="28"/>
          <w:szCs w:val="28"/>
        </w:rPr>
        <w:t>ončenie predkladania návrhov: 24. 05</w:t>
      </w:r>
      <w:r>
        <w:rPr>
          <w:sz w:val="28"/>
          <w:szCs w:val="28"/>
        </w:rPr>
        <w:t>. 2023</w:t>
      </w:r>
      <w:r w:rsidR="00FF1F62">
        <w:rPr>
          <w:sz w:val="28"/>
          <w:szCs w:val="28"/>
        </w:rPr>
        <w:t xml:space="preserve"> do 12 00 hod.</w:t>
      </w:r>
    </w:p>
    <w:p w:rsidR="00582A4F" w:rsidRPr="00556354" w:rsidRDefault="00582A4F">
      <w:pPr>
        <w:rPr>
          <w:sz w:val="28"/>
          <w:szCs w:val="28"/>
        </w:rPr>
      </w:pPr>
      <w:r>
        <w:rPr>
          <w:sz w:val="28"/>
          <w:szCs w:val="28"/>
        </w:rPr>
        <w:t>Obhliadka majetku bude záujemcom umožnená po telefonickom dohovore na telefónnych číslach – 0905869940, 038/5391884.</w:t>
      </w:r>
    </w:p>
    <w:p w:rsidR="00592D73" w:rsidRDefault="00592D73">
      <w:pPr>
        <w:rPr>
          <w:sz w:val="28"/>
          <w:szCs w:val="28"/>
        </w:rPr>
      </w:pPr>
      <w:r>
        <w:rPr>
          <w:sz w:val="28"/>
          <w:szCs w:val="28"/>
        </w:rPr>
        <w:t>Vyhodnotenie návrhov súťaže sa uskutoční na rokovaní</w:t>
      </w:r>
      <w:r w:rsidR="00FF1F62">
        <w:rPr>
          <w:sz w:val="28"/>
          <w:szCs w:val="28"/>
        </w:rPr>
        <w:t xml:space="preserve"> obecného zastupiteľstva, dňa 26.05</w:t>
      </w:r>
      <w:r>
        <w:rPr>
          <w:sz w:val="28"/>
          <w:szCs w:val="28"/>
        </w:rPr>
        <w:t>.2023. Oznámenie vybraného návrhu: do 10 dní od schválenia obecným zastupiteľstvom. Uzatvorenie kúpnych zmlúv:</w:t>
      </w:r>
      <w:r w:rsidR="00843861">
        <w:rPr>
          <w:sz w:val="28"/>
          <w:szCs w:val="28"/>
        </w:rPr>
        <w:t xml:space="preserve"> </w:t>
      </w:r>
      <w:r>
        <w:rPr>
          <w:sz w:val="28"/>
          <w:szCs w:val="28"/>
        </w:rPr>
        <w:t>do 15 dní od schválenia</w:t>
      </w:r>
      <w:r w:rsidR="0067209B">
        <w:rPr>
          <w:sz w:val="28"/>
          <w:szCs w:val="28"/>
        </w:rPr>
        <w:t xml:space="preserve"> </w:t>
      </w:r>
      <w:r>
        <w:rPr>
          <w:sz w:val="28"/>
          <w:szCs w:val="28"/>
        </w:rPr>
        <w:t>predaja nehnuteľností Obecným zastupiteľstvom Tvrdomestice.</w:t>
      </w:r>
      <w:r w:rsidR="00843861">
        <w:rPr>
          <w:sz w:val="28"/>
          <w:szCs w:val="28"/>
        </w:rPr>
        <w:t xml:space="preserve">    </w:t>
      </w:r>
    </w:p>
    <w:p w:rsidR="00592D73" w:rsidRDefault="00592D73">
      <w:pPr>
        <w:rPr>
          <w:b/>
          <w:sz w:val="28"/>
          <w:szCs w:val="28"/>
        </w:rPr>
      </w:pPr>
      <w:r w:rsidRPr="00592D73">
        <w:rPr>
          <w:b/>
          <w:sz w:val="28"/>
          <w:szCs w:val="28"/>
        </w:rPr>
        <w:t xml:space="preserve">                                                    </w:t>
      </w:r>
      <w:r>
        <w:rPr>
          <w:b/>
          <w:sz w:val="28"/>
          <w:szCs w:val="28"/>
        </w:rPr>
        <w:t xml:space="preserve"> </w:t>
      </w:r>
      <w:r w:rsidRPr="00592D73">
        <w:rPr>
          <w:b/>
          <w:sz w:val="28"/>
          <w:szCs w:val="28"/>
        </w:rPr>
        <w:t xml:space="preserve">        II.</w:t>
      </w:r>
      <w:r w:rsidR="00843861" w:rsidRPr="00592D73">
        <w:rPr>
          <w:b/>
          <w:sz w:val="28"/>
          <w:szCs w:val="28"/>
        </w:rPr>
        <w:t xml:space="preserve">              </w:t>
      </w:r>
    </w:p>
    <w:p w:rsidR="00FC620A" w:rsidRDefault="00592D73">
      <w:pPr>
        <w:rPr>
          <w:b/>
          <w:sz w:val="28"/>
          <w:szCs w:val="28"/>
        </w:rPr>
      </w:pPr>
      <w:r>
        <w:rPr>
          <w:b/>
          <w:sz w:val="28"/>
          <w:szCs w:val="28"/>
        </w:rPr>
        <w:t xml:space="preserve">                              Podmienky obchodnej verejnej súťaže</w:t>
      </w:r>
    </w:p>
    <w:p w:rsidR="00FC620A" w:rsidRDefault="00FC620A">
      <w:pPr>
        <w:rPr>
          <w:sz w:val="28"/>
          <w:szCs w:val="28"/>
        </w:rPr>
      </w:pPr>
      <w:r>
        <w:rPr>
          <w:sz w:val="28"/>
          <w:szCs w:val="28"/>
        </w:rPr>
        <w:t>Obchodná verejná súťaž sa začína dňom zverejnenia vyhlásenia verejnej obchodnej súťaže na úradnej tabuli a na internetovej</w:t>
      </w:r>
      <w:r w:rsidR="00FF1F62">
        <w:rPr>
          <w:sz w:val="28"/>
          <w:szCs w:val="28"/>
        </w:rPr>
        <w:t xml:space="preserve"> stránke obce Tvrdomestice dňa 11.04</w:t>
      </w:r>
      <w:r>
        <w:rPr>
          <w:sz w:val="28"/>
          <w:szCs w:val="28"/>
        </w:rPr>
        <w:t xml:space="preserve">.2023. </w:t>
      </w:r>
    </w:p>
    <w:p w:rsidR="00FC620A" w:rsidRDefault="00FC620A">
      <w:pPr>
        <w:rPr>
          <w:sz w:val="28"/>
          <w:szCs w:val="28"/>
        </w:rPr>
      </w:pPr>
      <w:r>
        <w:rPr>
          <w:sz w:val="28"/>
          <w:szCs w:val="28"/>
        </w:rPr>
        <w:t xml:space="preserve">Navrhovateľ môže predložiť najviac jeden návrh. Ak podá navrhovateľ viac návrhov, platí návrh s najvyššou ponukou. </w:t>
      </w:r>
    </w:p>
    <w:p w:rsidR="00FC620A" w:rsidRDefault="00FC620A">
      <w:pPr>
        <w:rPr>
          <w:sz w:val="28"/>
          <w:szCs w:val="28"/>
        </w:rPr>
      </w:pPr>
      <w:r>
        <w:rPr>
          <w:sz w:val="28"/>
          <w:szCs w:val="28"/>
        </w:rPr>
        <w:t>Požadovaná cena je cena minimálna a je stanovená obecným zastupiteľstvom.</w:t>
      </w:r>
    </w:p>
    <w:p w:rsidR="00FC620A" w:rsidRDefault="00FC620A">
      <w:pPr>
        <w:rPr>
          <w:sz w:val="28"/>
          <w:szCs w:val="28"/>
        </w:rPr>
      </w:pPr>
      <w:r>
        <w:rPr>
          <w:sz w:val="28"/>
          <w:szCs w:val="28"/>
        </w:rPr>
        <w:t>Forma podávania návrhov je písomná.</w:t>
      </w:r>
    </w:p>
    <w:p w:rsidR="00FC620A" w:rsidRDefault="00FC620A">
      <w:pPr>
        <w:rPr>
          <w:sz w:val="28"/>
          <w:szCs w:val="28"/>
        </w:rPr>
      </w:pPr>
      <w:r>
        <w:rPr>
          <w:sz w:val="28"/>
          <w:szCs w:val="28"/>
        </w:rPr>
        <w:t>Navrhovatelia môžu meniť, dopĺňať svoje návrhy a odvolať ich do ukončenia lehoty na pr</w:t>
      </w:r>
      <w:r w:rsidR="00FF1F62">
        <w:rPr>
          <w:sz w:val="28"/>
          <w:szCs w:val="28"/>
        </w:rPr>
        <w:t>edloženie ponúk, t. j. do dňa 24.05</w:t>
      </w:r>
      <w:r>
        <w:rPr>
          <w:sz w:val="28"/>
          <w:szCs w:val="28"/>
        </w:rPr>
        <w:t>.2023 do 12.00 hod.</w:t>
      </w:r>
    </w:p>
    <w:p w:rsidR="00622109" w:rsidRDefault="00FC620A">
      <w:pPr>
        <w:rPr>
          <w:sz w:val="28"/>
          <w:szCs w:val="28"/>
        </w:rPr>
      </w:pPr>
      <w:r>
        <w:rPr>
          <w:sz w:val="28"/>
          <w:szCs w:val="28"/>
        </w:rPr>
        <w:t>Navrhovateľ je povinný zložiť zábezpeku vo výške 1 000,-</w:t>
      </w:r>
      <w:r w:rsidR="00556354">
        <w:rPr>
          <w:sz w:val="28"/>
          <w:szCs w:val="28"/>
        </w:rPr>
        <w:t>€ na účet</w:t>
      </w:r>
      <w:r>
        <w:t xml:space="preserve">  </w:t>
      </w:r>
      <w:r w:rsidRPr="00622109">
        <w:rPr>
          <w:sz w:val="28"/>
          <w:szCs w:val="28"/>
        </w:rPr>
        <w:t xml:space="preserve">obce Tvrdomestice </w:t>
      </w:r>
      <w:r w:rsidR="00571372">
        <w:rPr>
          <w:sz w:val="28"/>
          <w:szCs w:val="28"/>
        </w:rPr>
        <w:t xml:space="preserve"> číslo: SK10 5600 0000 0008 1395 3001, </w:t>
      </w:r>
      <w:proofErr w:type="spellStart"/>
      <w:r w:rsidR="00571372">
        <w:rPr>
          <w:sz w:val="28"/>
          <w:szCs w:val="28"/>
        </w:rPr>
        <w:t>Prima</w:t>
      </w:r>
      <w:proofErr w:type="spellEnd"/>
      <w:r w:rsidR="00571372">
        <w:rPr>
          <w:sz w:val="28"/>
          <w:szCs w:val="28"/>
        </w:rPr>
        <w:t xml:space="preserve"> banka, a.s. </w:t>
      </w:r>
      <w:r w:rsidRPr="00622109">
        <w:rPr>
          <w:sz w:val="28"/>
          <w:szCs w:val="28"/>
        </w:rPr>
        <w:t>najneskôr</w:t>
      </w:r>
      <w:r w:rsidR="00FF1F62">
        <w:rPr>
          <w:sz w:val="28"/>
          <w:szCs w:val="28"/>
        </w:rPr>
        <w:t xml:space="preserve"> do 24.05</w:t>
      </w:r>
      <w:r w:rsidR="00622109" w:rsidRPr="00622109">
        <w:rPr>
          <w:sz w:val="28"/>
          <w:szCs w:val="28"/>
        </w:rPr>
        <w:t>.2023 do 12.00 hod.</w:t>
      </w:r>
      <w:r w:rsidR="00622109">
        <w:rPr>
          <w:sz w:val="28"/>
          <w:szCs w:val="28"/>
        </w:rPr>
        <w:t xml:space="preserve"> Zábezpeka bude neúspešným uchádzačom vrátená do 10 dní od vyhodnotenia súťaže, úspešným uchádzačom bude zábezpeka odpočítaná z kúpnej ceny. Pokiaľ úspešný uchádzač odmietne uzatvoriť kúpnu zmluvu do 15 dní, zábezpeka sa mu nevracia. </w:t>
      </w:r>
    </w:p>
    <w:p w:rsidR="00FC620A" w:rsidRDefault="00622109">
      <w:pPr>
        <w:rPr>
          <w:sz w:val="28"/>
          <w:szCs w:val="28"/>
        </w:rPr>
      </w:pPr>
      <w:r>
        <w:rPr>
          <w:sz w:val="28"/>
          <w:szCs w:val="28"/>
        </w:rPr>
        <w:t>Vyhlasovateľ – obec Tvrdomestice písomne oboznámi navrhovateľov s výsledkom verejnej obchodnej súťaže do 10 dní od vyhodnotenia verejnej obchodnej súťaže. Oznámenie výsledkov súťaže navrhovateľom obsahuje označenie navrhovateľa, označenie nehnuteľností, predložený cenový návrh a uvedenie poradia, ktoré bolo určené na zasadnutí Obecného zastupiteľstva v Tvrdomesticiach.</w:t>
      </w:r>
    </w:p>
    <w:p w:rsidR="007F350B" w:rsidRDefault="00622109" w:rsidP="003639C3">
      <w:pPr>
        <w:rPr>
          <w:sz w:val="28"/>
          <w:szCs w:val="28"/>
        </w:rPr>
      </w:pPr>
      <w:r>
        <w:rPr>
          <w:sz w:val="28"/>
          <w:szCs w:val="28"/>
        </w:rPr>
        <w:lastRenderedPageBreak/>
        <w:t>Vyhlasovateľ si vyhradzuje právo odmietnuť všetky predložené návrhy, súťaž zrušiť,</w:t>
      </w:r>
      <w:r w:rsidR="003639C3">
        <w:rPr>
          <w:sz w:val="28"/>
          <w:szCs w:val="28"/>
        </w:rPr>
        <w:t xml:space="preserve">  meniť podmienky súťaže, ukončiť súťaž ako neúspešnú alebo predĺžiť lehotu na predkladanie ponúk, predĺžiť lehotu na vyhlásenie výsledku súťaže. Zmena podmienok súťaže sa vykoná spôsobom a prostriedkami tak ako bola vyhlásená.</w:t>
      </w:r>
    </w:p>
    <w:p w:rsidR="003639C3" w:rsidRDefault="003639C3" w:rsidP="003639C3">
      <w:pPr>
        <w:rPr>
          <w:sz w:val="28"/>
          <w:szCs w:val="28"/>
        </w:rPr>
      </w:pPr>
      <w:r>
        <w:rPr>
          <w:sz w:val="28"/>
          <w:szCs w:val="28"/>
        </w:rPr>
        <w:t xml:space="preserve"> Do súťaže nemožno zahrnúť návrh, ktorý sa predložil po lehote určenej v podmienkach súťaže. Za doručenie sa považuje doručenie na Obec Tvrdomestice, nie poštová pečiatka. Navrhovatelia nemajú nárok na náhradu nákladov spojených s ich účasťou v súťaži.</w:t>
      </w:r>
    </w:p>
    <w:p w:rsidR="007F350B" w:rsidRDefault="007F350B" w:rsidP="003639C3">
      <w:pPr>
        <w:rPr>
          <w:sz w:val="28"/>
          <w:szCs w:val="28"/>
        </w:rPr>
      </w:pPr>
      <w:r>
        <w:rPr>
          <w:sz w:val="28"/>
          <w:szCs w:val="28"/>
        </w:rPr>
        <w:t xml:space="preserve"> Navrhovateľ  je povinný vyplniť </w:t>
      </w:r>
      <w:r w:rsidR="00D47283">
        <w:rPr>
          <w:sz w:val="28"/>
          <w:szCs w:val="28"/>
        </w:rPr>
        <w:t>prvú stranu kúpnej  zmluvy</w:t>
      </w:r>
      <w:r>
        <w:rPr>
          <w:sz w:val="28"/>
          <w:szCs w:val="28"/>
        </w:rPr>
        <w:t>, ktorá tvorí prílohu VOS.</w:t>
      </w:r>
    </w:p>
    <w:p w:rsidR="003639C3" w:rsidRDefault="003639C3">
      <w:pPr>
        <w:rPr>
          <w:b/>
          <w:sz w:val="28"/>
          <w:szCs w:val="28"/>
        </w:rPr>
      </w:pPr>
      <w:r w:rsidRPr="003639C3">
        <w:rPr>
          <w:b/>
          <w:sz w:val="28"/>
          <w:szCs w:val="28"/>
        </w:rPr>
        <w:t xml:space="preserve">                                                                  III.</w:t>
      </w:r>
    </w:p>
    <w:p w:rsidR="003639C3" w:rsidRDefault="003639C3">
      <w:pPr>
        <w:rPr>
          <w:b/>
          <w:sz w:val="28"/>
          <w:szCs w:val="28"/>
        </w:rPr>
      </w:pPr>
      <w:r>
        <w:rPr>
          <w:b/>
          <w:sz w:val="28"/>
          <w:szCs w:val="28"/>
        </w:rPr>
        <w:t xml:space="preserve">                                                     Podmienky predaja</w:t>
      </w:r>
    </w:p>
    <w:p w:rsidR="003639C3" w:rsidRDefault="00B834B2">
      <w:pPr>
        <w:rPr>
          <w:sz w:val="28"/>
          <w:szCs w:val="28"/>
        </w:rPr>
      </w:pPr>
      <w:r>
        <w:rPr>
          <w:sz w:val="28"/>
          <w:szCs w:val="28"/>
        </w:rPr>
        <w:t>Vyhlasovateľ podmieňuje predaj nehnuteľností jeho schválením obecným zastupiteľstvom obce. Cena za nehnuteľnosť bude uhradená najneskôr pri podpise zmluvy. Návrh na vklad do katastra nehnuteľností podáva obec Tvrdomestice do 10 dní po pripísaní celej kúpnej ceny na účet obc</w:t>
      </w:r>
      <w:r w:rsidR="00571372">
        <w:rPr>
          <w:sz w:val="28"/>
          <w:szCs w:val="28"/>
        </w:rPr>
        <w:t xml:space="preserve">e Tvrdomestice číslo:  SK 10 5600 0000 0008 1395 3001, </w:t>
      </w:r>
      <w:proofErr w:type="spellStart"/>
      <w:r w:rsidR="00571372">
        <w:rPr>
          <w:sz w:val="28"/>
          <w:szCs w:val="28"/>
        </w:rPr>
        <w:t>Prima</w:t>
      </w:r>
      <w:proofErr w:type="spellEnd"/>
      <w:r w:rsidR="00571372">
        <w:rPr>
          <w:sz w:val="28"/>
          <w:szCs w:val="28"/>
        </w:rPr>
        <w:t xml:space="preserve">  banka, a.s.</w:t>
      </w:r>
    </w:p>
    <w:p w:rsidR="00B834B2" w:rsidRDefault="00B834B2">
      <w:pPr>
        <w:rPr>
          <w:b/>
          <w:sz w:val="28"/>
          <w:szCs w:val="28"/>
        </w:rPr>
      </w:pPr>
      <w:r w:rsidRPr="00B834B2">
        <w:rPr>
          <w:b/>
          <w:sz w:val="28"/>
          <w:szCs w:val="28"/>
        </w:rPr>
        <w:t xml:space="preserve">                                                                   IV.</w:t>
      </w:r>
    </w:p>
    <w:p w:rsidR="00B834B2" w:rsidRDefault="00B834B2">
      <w:pPr>
        <w:rPr>
          <w:b/>
          <w:sz w:val="28"/>
          <w:szCs w:val="28"/>
        </w:rPr>
      </w:pPr>
      <w:r>
        <w:rPr>
          <w:b/>
          <w:sz w:val="28"/>
          <w:szCs w:val="28"/>
        </w:rPr>
        <w:t xml:space="preserve">                                          Kritéria hodnotenia návrhov</w:t>
      </w:r>
    </w:p>
    <w:p w:rsidR="00B834B2" w:rsidRDefault="00B834B2">
      <w:pPr>
        <w:rPr>
          <w:sz w:val="28"/>
          <w:szCs w:val="28"/>
        </w:rPr>
      </w:pPr>
      <w:r>
        <w:rPr>
          <w:sz w:val="28"/>
          <w:szCs w:val="28"/>
        </w:rPr>
        <w:t>Jediným kritériom hodnotenia predložených návrhov je cena nehnuteľností predložená navrhovateľom. Víťazom obchodnej verejnej súťaže bude navrhovateľ najvhodnejšej ponuky, ktorej bude priradené poradie č. 1. V poradí druhej najvhodnejšej ponuke sa priradí poradie č. 2. Takto bude postupované aj pri ďalších ponukách, ktorým bude priradené číslo podľa poradia.  V prípade rovnakej ponúknutej ceny za</w:t>
      </w:r>
      <w:r w:rsidR="00E97E58">
        <w:rPr>
          <w:sz w:val="28"/>
          <w:szCs w:val="28"/>
        </w:rPr>
        <w:t xml:space="preserve"> nehnuteľnosť rozhodne skorší termín podania návrhu. Účastníkom súťaže, ktorí v obchodnej verejnej súťaži neuspeli – umiestnili sa na druhom a ďalších miestach – obec oznámi, že ich návrhy sa odmietli. V prípade, že návrh nebu</w:t>
      </w:r>
      <w:r w:rsidR="00571372">
        <w:rPr>
          <w:sz w:val="28"/>
          <w:szCs w:val="28"/>
        </w:rPr>
        <w:t>de spĺňať náležitosti uvedené v čl. II bude pri vyhodnocovaní ponúk zo súťaže vylúčený.</w:t>
      </w:r>
    </w:p>
    <w:p w:rsidR="00E97E58" w:rsidRDefault="00E97E58">
      <w:pPr>
        <w:rPr>
          <w:b/>
          <w:sz w:val="28"/>
          <w:szCs w:val="28"/>
        </w:rPr>
      </w:pPr>
      <w:r w:rsidRPr="00E97E58">
        <w:rPr>
          <w:b/>
          <w:sz w:val="28"/>
          <w:szCs w:val="28"/>
        </w:rPr>
        <w:t xml:space="preserve">                                                                   V.    </w:t>
      </w:r>
    </w:p>
    <w:p w:rsidR="0038280E" w:rsidRDefault="00E97E58">
      <w:pPr>
        <w:rPr>
          <w:b/>
          <w:sz w:val="28"/>
          <w:szCs w:val="28"/>
        </w:rPr>
      </w:pPr>
      <w:r>
        <w:rPr>
          <w:b/>
          <w:sz w:val="28"/>
          <w:szCs w:val="28"/>
        </w:rPr>
        <w:lastRenderedPageBreak/>
        <w:t xml:space="preserve">  </w:t>
      </w:r>
      <w:r w:rsidR="0038280E">
        <w:rPr>
          <w:b/>
          <w:sz w:val="28"/>
          <w:szCs w:val="28"/>
        </w:rPr>
        <w:t xml:space="preserve">                                         Podanie ponuky/návrhu</w:t>
      </w:r>
    </w:p>
    <w:p w:rsidR="0038280E" w:rsidRDefault="0038280E">
      <w:pPr>
        <w:rPr>
          <w:sz w:val="28"/>
          <w:szCs w:val="28"/>
        </w:rPr>
      </w:pPr>
      <w:r>
        <w:rPr>
          <w:sz w:val="28"/>
          <w:szCs w:val="28"/>
        </w:rPr>
        <w:t xml:space="preserve">Návrhy do obchodnej verejnej súťaže sa posielajú v uzatvorenej obálke na adresu vyhlasovateľa: </w:t>
      </w:r>
    </w:p>
    <w:p w:rsidR="0038280E" w:rsidRDefault="0038280E">
      <w:pPr>
        <w:rPr>
          <w:b/>
          <w:sz w:val="28"/>
          <w:szCs w:val="28"/>
        </w:rPr>
      </w:pPr>
      <w:r>
        <w:rPr>
          <w:sz w:val="28"/>
          <w:szCs w:val="28"/>
        </w:rPr>
        <w:t xml:space="preserve">                                                   </w:t>
      </w:r>
      <w:r>
        <w:rPr>
          <w:b/>
          <w:sz w:val="28"/>
          <w:szCs w:val="28"/>
        </w:rPr>
        <w:t>OBEC  TVRDOMESTICE</w:t>
      </w:r>
    </w:p>
    <w:p w:rsidR="0038280E" w:rsidRDefault="0038280E">
      <w:pPr>
        <w:rPr>
          <w:b/>
          <w:sz w:val="28"/>
          <w:szCs w:val="28"/>
        </w:rPr>
      </w:pPr>
      <w:r>
        <w:rPr>
          <w:b/>
          <w:sz w:val="28"/>
          <w:szCs w:val="28"/>
        </w:rPr>
        <w:t xml:space="preserve">                                                   Obecný úrad Tvrdomestice</w:t>
      </w:r>
    </w:p>
    <w:p w:rsidR="0038280E" w:rsidRDefault="0038280E">
      <w:pPr>
        <w:rPr>
          <w:b/>
          <w:sz w:val="28"/>
          <w:szCs w:val="28"/>
        </w:rPr>
      </w:pPr>
      <w:r>
        <w:rPr>
          <w:b/>
          <w:sz w:val="28"/>
          <w:szCs w:val="28"/>
        </w:rPr>
        <w:t xml:space="preserve">                                                   Tvrdomestice 42</w:t>
      </w:r>
    </w:p>
    <w:p w:rsidR="0038280E" w:rsidRDefault="0038280E">
      <w:pPr>
        <w:rPr>
          <w:b/>
          <w:sz w:val="28"/>
          <w:szCs w:val="28"/>
        </w:rPr>
      </w:pPr>
      <w:r>
        <w:rPr>
          <w:b/>
          <w:sz w:val="28"/>
          <w:szCs w:val="28"/>
        </w:rPr>
        <w:t xml:space="preserve">                                                   956 22 Prašice</w:t>
      </w:r>
    </w:p>
    <w:p w:rsidR="0038280E" w:rsidRDefault="0038280E">
      <w:pPr>
        <w:rPr>
          <w:b/>
          <w:sz w:val="28"/>
          <w:szCs w:val="28"/>
        </w:rPr>
      </w:pPr>
    </w:p>
    <w:p w:rsidR="0038280E" w:rsidRDefault="0038280E">
      <w:pPr>
        <w:rPr>
          <w:b/>
          <w:sz w:val="28"/>
          <w:szCs w:val="28"/>
        </w:rPr>
      </w:pPr>
      <w:r>
        <w:rPr>
          <w:sz w:val="28"/>
          <w:szCs w:val="28"/>
        </w:rPr>
        <w:t>s viditeľným označením – textom:</w:t>
      </w:r>
      <w:r>
        <w:rPr>
          <w:b/>
          <w:sz w:val="28"/>
          <w:szCs w:val="28"/>
        </w:rPr>
        <w:t xml:space="preserve">             </w:t>
      </w:r>
    </w:p>
    <w:p w:rsidR="0038280E" w:rsidRDefault="0038280E">
      <w:pPr>
        <w:rPr>
          <w:b/>
          <w:sz w:val="28"/>
          <w:szCs w:val="28"/>
        </w:rPr>
      </w:pPr>
      <w:r>
        <w:rPr>
          <w:b/>
          <w:sz w:val="28"/>
          <w:szCs w:val="28"/>
        </w:rPr>
        <w:t>NEOTVÁRAŤ – NÁVRH NA ODKÚPENIE POZEMKOV V OBCI TVRDOMESTICE</w:t>
      </w:r>
    </w:p>
    <w:p w:rsidR="001B25D7" w:rsidRDefault="0038280E">
      <w:pPr>
        <w:rPr>
          <w:b/>
          <w:sz w:val="28"/>
          <w:szCs w:val="28"/>
        </w:rPr>
      </w:pPr>
      <w:r>
        <w:rPr>
          <w:b/>
          <w:sz w:val="28"/>
          <w:szCs w:val="28"/>
        </w:rPr>
        <w:t xml:space="preserve">č . 1   </w:t>
      </w:r>
      <w:r w:rsidR="001B25D7">
        <w:rPr>
          <w:b/>
          <w:sz w:val="28"/>
          <w:szCs w:val="28"/>
        </w:rPr>
        <w:t>-     parcela č. 1467/1</w:t>
      </w:r>
    </w:p>
    <w:p w:rsidR="001B25D7" w:rsidRDefault="001B25D7">
      <w:pPr>
        <w:rPr>
          <w:b/>
          <w:sz w:val="28"/>
          <w:szCs w:val="28"/>
        </w:rPr>
      </w:pPr>
      <w:r>
        <w:rPr>
          <w:b/>
          <w:sz w:val="28"/>
          <w:szCs w:val="28"/>
        </w:rPr>
        <w:t>č. 2    -     parcela č. 1468/1, 255/4, 201/3</w:t>
      </w:r>
    </w:p>
    <w:p w:rsidR="001B25D7" w:rsidRDefault="001B25D7">
      <w:pPr>
        <w:rPr>
          <w:b/>
          <w:sz w:val="28"/>
          <w:szCs w:val="28"/>
        </w:rPr>
      </w:pPr>
      <w:r>
        <w:rPr>
          <w:b/>
          <w:sz w:val="28"/>
          <w:szCs w:val="28"/>
        </w:rPr>
        <w:t>č. 3    -</w:t>
      </w:r>
      <w:r w:rsidR="0038280E">
        <w:rPr>
          <w:b/>
          <w:sz w:val="28"/>
          <w:szCs w:val="28"/>
        </w:rPr>
        <w:t xml:space="preserve">     </w:t>
      </w:r>
      <w:r>
        <w:rPr>
          <w:b/>
          <w:sz w:val="28"/>
          <w:szCs w:val="28"/>
        </w:rPr>
        <w:t>parcela č. 1469, 255/3</w:t>
      </w:r>
    </w:p>
    <w:p w:rsidR="001B25D7" w:rsidRDefault="001B25D7">
      <w:pPr>
        <w:rPr>
          <w:b/>
          <w:sz w:val="28"/>
          <w:szCs w:val="28"/>
        </w:rPr>
      </w:pPr>
      <w:r>
        <w:rPr>
          <w:b/>
          <w:sz w:val="28"/>
          <w:szCs w:val="28"/>
        </w:rPr>
        <w:t>č.4     -     parcela č. 1470, 1471.</w:t>
      </w:r>
    </w:p>
    <w:p w:rsidR="001B25D7" w:rsidRPr="00702FDA" w:rsidRDefault="001B25D7">
      <w:pPr>
        <w:rPr>
          <w:b/>
          <w:sz w:val="28"/>
          <w:szCs w:val="28"/>
        </w:rPr>
      </w:pPr>
      <w:r>
        <w:rPr>
          <w:sz w:val="28"/>
          <w:szCs w:val="28"/>
        </w:rPr>
        <w:t>V obálke môže byť len jedna ponuka</w:t>
      </w:r>
      <w:r w:rsidR="00D47283">
        <w:rPr>
          <w:sz w:val="28"/>
          <w:szCs w:val="28"/>
        </w:rPr>
        <w:t>, a len na jeden pozemok</w:t>
      </w:r>
      <w:r>
        <w:rPr>
          <w:sz w:val="28"/>
          <w:szCs w:val="28"/>
        </w:rPr>
        <w:t xml:space="preserve">. Pokiaľ bude v obálke viac ponúk, bude zo súťaže vyradená. Poverený zamestnanec obce vyznačí na obálke: </w:t>
      </w:r>
      <w:r w:rsidR="00A20EDD">
        <w:rPr>
          <w:b/>
          <w:sz w:val="28"/>
          <w:szCs w:val="28"/>
        </w:rPr>
        <w:t>,, dátum, čas a poradie návrhu</w:t>
      </w:r>
      <w:r>
        <w:rPr>
          <w:b/>
          <w:sz w:val="28"/>
          <w:szCs w:val="28"/>
        </w:rPr>
        <w:t>“.</w:t>
      </w:r>
    </w:p>
    <w:p w:rsidR="001B25D7" w:rsidRDefault="00FF1F62">
      <w:pPr>
        <w:rPr>
          <w:sz w:val="28"/>
          <w:szCs w:val="28"/>
        </w:rPr>
      </w:pPr>
      <w:r>
        <w:rPr>
          <w:sz w:val="28"/>
          <w:szCs w:val="28"/>
        </w:rPr>
        <w:t>V Tvrdomesticiach, dňa 11.04</w:t>
      </w:r>
      <w:r w:rsidR="001B25D7">
        <w:rPr>
          <w:sz w:val="28"/>
          <w:szCs w:val="28"/>
        </w:rPr>
        <w:t>.2023</w:t>
      </w:r>
    </w:p>
    <w:p w:rsidR="001B25D7" w:rsidRDefault="001B25D7">
      <w:pPr>
        <w:rPr>
          <w:b/>
          <w:sz w:val="28"/>
          <w:szCs w:val="28"/>
        </w:rPr>
      </w:pPr>
      <w:r>
        <w:rPr>
          <w:b/>
          <w:sz w:val="28"/>
          <w:szCs w:val="28"/>
        </w:rPr>
        <w:t xml:space="preserve">                                                                                    ______________________ </w:t>
      </w:r>
      <w:r w:rsidRPr="001B25D7">
        <w:rPr>
          <w:b/>
          <w:sz w:val="28"/>
          <w:szCs w:val="28"/>
        </w:rPr>
        <w:t xml:space="preserve">                                                                                                </w:t>
      </w:r>
      <w:r>
        <w:rPr>
          <w:b/>
          <w:sz w:val="28"/>
          <w:szCs w:val="28"/>
        </w:rPr>
        <w:t xml:space="preserve">                       </w:t>
      </w:r>
    </w:p>
    <w:p w:rsidR="001B25D7" w:rsidRPr="001B25D7" w:rsidRDefault="001B25D7">
      <w:pPr>
        <w:rPr>
          <w:b/>
          <w:sz w:val="28"/>
          <w:szCs w:val="28"/>
        </w:rPr>
      </w:pPr>
      <w:r>
        <w:rPr>
          <w:b/>
          <w:sz w:val="28"/>
          <w:szCs w:val="28"/>
        </w:rPr>
        <w:t xml:space="preserve">                                                                                                 </w:t>
      </w:r>
      <w:r w:rsidRPr="001B25D7">
        <w:rPr>
          <w:b/>
          <w:sz w:val="28"/>
          <w:szCs w:val="28"/>
        </w:rPr>
        <w:t>Jozef Beňo</w:t>
      </w:r>
    </w:p>
    <w:p w:rsidR="001B25D7" w:rsidRPr="001B25D7" w:rsidRDefault="001B25D7">
      <w:pPr>
        <w:rPr>
          <w:b/>
          <w:sz w:val="28"/>
          <w:szCs w:val="28"/>
        </w:rPr>
      </w:pPr>
      <w:r w:rsidRPr="001B25D7">
        <w:rPr>
          <w:b/>
          <w:sz w:val="28"/>
          <w:szCs w:val="28"/>
        </w:rPr>
        <w:t xml:space="preserve">                                                                                           </w:t>
      </w:r>
      <w:r>
        <w:rPr>
          <w:b/>
          <w:sz w:val="28"/>
          <w:szCs w:val="28"/>
        </w:rPr>
        <w:t xml:space="preserve">   </w:t>
      </w:r>
      <w:r w:rsidRPr="001B25D7">
        <w:rPr>
          <w:b/>
          <w:sz w:val="28"/>
          <w:szCs w:val="28"/>
        </w:rPr>
        <w:t>starosta obce</w:t>
      </w:r>
    </w:p>
    <w:p w:rsidR="001B25D7" w:rsidRPr="00571372" w:rsidRDefault="001B25D7">
      <w:pPr>
        <w:rPr>
          <w:b/>
          <w:sz w:val="32"/>
          <w:szCs w:val="32"/>
        </w:rPr>
      </w:pPr>
    </w:p>
    <w:p w:rsidR="00571372" w:rsidRPr="00571372" w:rsidRDefault="001B25D7">
      <w:pPr>
        <w:rPr>
          <w:b/>
          <w:sz w:val="32"/>
          <w:szCs w:val="32"/>
        </w:rPr>
      </w:pPr>
      <w:r w:rsidRPr="00571372">
        <w:rPr>
          <w:b/>
          <w:sz w:val="32"/>
          <w:szCs w:val="32"/>
        </w:rPr>
        <w:t xml:space="preserve">  </w:t>
      </w:r>
      <w:r w:rsidR="00571372" w:rsidRPr="00571372">
        <w:rPr>
          <w:b/>
          <w:sz w:val="32"/>
          <w:szCs w:val="32"/>
        </w:rPr>
        <w:t xml:space="preserve">Zverejnené na úradnej tabuli obce a na internetovej     </w:t>
      </w:r>
    </w:p>
    <w:p w:rsidR="00571372" w:rsidRPr="00571372" w:rsidRDefault="00571372">
      <w:pPr>
        <w:rPr>
          <w:b/>
          <w:sz w:val="32"/>
          <w:szCs w:val="32"/>
        </w:rPr>
      </w:pPr>
      <w:r w:rsidRPr="00571372">
        <w:rPr>
          <w:b/>
          <w:sz w:val="32"/>
          <w:szCs w:val="32"/>
        </w:rPr>
        <w:t xml:space="preserve">  stránke obce dňa:</w:t>
      </w:r>
      <w:r w:rsidR="00FF1F62">
        <w:rPr>
          <w:b/>
          <w:sz w:val="32"/>
          <w:szCs w:val="32"/>
        </w:rPr>
        <w:t xml:space="preserve"> 11. 04 2023</w:t>
      </w:r>
    </w:p>
    <w:p w:rsidR="00571372" w:rsidRPr="00571372" w:rsidRDefault="00571372">
      <w:pPr>
        <w:rPr>
          <w:b/>
          <w:sz w:val="32"/>
          <w:szCs w:val="32"/>
        </w:rPr>
      </w:pPr>
      <w:r w:rsidRPr="00571372">
        <w:rPr>
          <w:b/>
          <w:sz w:val="32"/>
          <w:szCs w:val="32"/>
        </w:rPr>
        <w:lastRenderedPageBreak/>
        <w:t xml:space="preserve">  </w:t>
      </w:r>
    </w:p>
    <w:p w:rsidR="00E97E58" w:rsidRPr="001B25D7" w:rsidRDefault="001B25D7">
      <w:pPr>
        <w:rPr>
          <w:b/>
          <w:sz w:val="28"/>
          <w:szCs w:val="28"/>
        </w:rPr>
      </w:pPr>
      <w:r w:rsidRPr="001B25D7">
        <w:rPr>
          <w:b/>
          <w:sz w:val="28"/>
          <w:szCs w:val="28"/>
        </w:rPr>
        <w:t xml:space="preserve">               </w:t>
      </w:r>
      <w:r w:rsidR="0038280E" w:rsidRPr="001B25D7">
        <w:rPr>
          <w:b/>
          <w:sz w:val="28"/>
          <w:szCs w:val="28"/>
        </w:rPr>
        <w:t xml:space="preserve">      </w:t>
      </w:r>
      <w:r w:rsidR="00E97E58" w:rsidRPr="001B25D7">
        <w:rPr>
          <w:b/>
          <w:sz w:val="28"/>
          <w:szCs w:val="28"/>
        </w:rPr>
        <w:t xml:space="preserve">                   </w:t>
      </w:r>
    </w:p>
    <w:p w:rsidR="00986BD0" w:rsidRPr="00592D73" w:rsidRDefault="00571372" w:rsidP="003639C3">
      <w:pPr>
        <w:rPr>
          <w:b/>
          <w:sz w:val="28"/>
          <w:szCs w:val="28"/>
        </w:rPr>
      </w:pPr>
      <w:r>
        <w:rPr>
          <w:b/>
          <w:sz w:val="28"/>
          <w:szCs w:val="28"/>
        </w:rPr>
        <w:t xml:space="preserve">   </w:t>
      </w:r>
      <w:r w:rsidR="00843861" w:rsidRPr="00592D73">
        <w:rPr>
          <w:b/>
          <w:sz w:val="28"/>
          <w:szCs w:val="28"/>
        </w:rPr>
        <w:t xml:space="preserve">          </w:t>
      </w:r>
      <w:r w:rsidR="00986BD0" w:rsidRPr="00592D73">
        <w:rPr>
          <w:b/>
          <w:sz w:val="28"/>
          <w:szCs w:val="28"/>
        </w:rPr>
        <w:t xml:space="preserve"> </w:t>
      </w:r>
      <w:r w:rsidR="003639C3">
        <w:rPr>
          <w:sz w:val="28"/>
          <w:szCs w:val="28"/>
        </w:rPr>
        <w:t xml:space="preserve">                                                            </w:t>
      </w:r>
    </w:p>
    <w:p w:rsidR="00E27F0F" w:rsidRDefault="00E27F0F">
      <w:pPr>
        <w:rPr>
          <w:b/>
          <w:sz w:val="28"/>
          <w:szCs w:val="28"/>
        </w:rPr>
      </w:pPr>
    </w:p>
    <w:p w:rsidR="00E27F0F" w:rsidRPr="00E27F0F" w:rsidRDefault="00E27F0F">
      <w:pPr>
        <w:rPr>
          <w:b/>
          <w:sz w:val="28"/>
          <w:szCs w:val="28"/>
        </w:rPr>
      </w:pPr>
    </w:p>
    <w:sectPr w:rsidR="00E27F0F" w:rsidRPr="00E27F0F" w:rsidSect="000B754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E27F0F"/>
    <w:rsid w:val="000B7544"/>
    <w:rsid w:val="000D542C"/>
    <w:rsid w:val="001B25D7"/>
    <w:rsid w:val="00354254"/>
    <w:rsid w:val="003639C3"/>
    <w:rsid w:val="0038280E"/>
    <w:rsid w:val="00534F55"/>
    <w:rsid w:val="00556354"/>
    <w:rsid w:val="00571372"/>
    <w:rsid w:val="00582A4F"/>
    <w:rsid w:val="00592D73"/>
    <w:rsid w:val="00622109"/>
    <w:rsid w:val="0067209B"/>
    <w:rsid w:val="00675976"/>
    <w:rsid w:val="006D4172"/>
    <w:rsid w:val="00702FDA"/>
    <w:rsid w:val="007F350B"/>
    <w:rsid w:val="00843861"/>
    <w:rsid w:val="00986BD0"/>
    <w:rsid w:val="009A48A8"/>
    <w:rsid w:val="00A20EDD"/>
    <w:rsid w:val="00B834B2"/>
    <w:rsid w:val="00C10906"/>
    <w:rsid w:val="00C8336A"/>
    <w:rsid w:val="00C97B22"/>
    <w:rsid w:val="00D47283"/>
    <w:rsid w:val="00E13510"/>
    <w:rsid w:val="00E27F0F"/>
    <w:rsid w:val="00E97E58"/>
    <w:rsid w:val="00F87BCE"/>
    <w:rsid w:val="00FB2E89"/>
    <w:rsid w:val="00FC1691"/>
    <w:rsid w:val="00FC620A"/>
    <w:rsid w:val="00FF1F6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7B2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1096</Words>
  <Characters>6250</Characters>
  <Application>Microsoft Office Word</Application>
  <DocSecurity>0</DocSecurity>
  <Lines>52</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braznik</dc:creator>
  <cp:lastModifiedBy>Starosta</cp:lastModifiedBy>
  <cp:revision>15</cp:revision>
  <cp:lastPrinted>2023-02-01T12:50:00Z</cp:lastPrinted>
  <dcterms:created xsi:type="dcterms:W3CDTF">2023-01-26T07:20:00Z</dcterms:created>
  <dcterms:modified xsi:type="dcterms:W3CDTF">2023-04-04T08:22:00Z</dcterms:modified>
</cp:coreProperties>
</file>